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D8E" w:rsidRPr="00A252D4" w:rsidRDefault="00597D8E" w:rsidP="00597D8E">
      <w:pPr>
        <w:pStyle w:val="Style9"/>
        <w:widowControl/>
        <w:spacing w:before="29"/>
        <w:ind w:left="1056" w:firstLine="24"/>
        <w:jc w:val="right"/>
        <w:rPr>
          <w:rStyle w:val="FontStyle21"/>
          <w:b/>
          <w:sz w:val="28"/>
          <w:szCs w:val="28"/>
          <w:u w:val="single"/>
          <w:lang w:val="uk-UA" w:eastAsia="uk-UA"/>
        </w:rPr>
      </w:pPr>
      <w:r w:rsidRPr="00A252D4">
        <w:rPr>
          <w:rStyle w:val="FontStyle21"/>
          <w:b/>
          <w:sz w:val="28"/>
          <w:szCs w:val="28"/>
          <w:u w:val="single"/>
          <w:lang w:val="uk-UA" w:eastAsia="uk-UA"/>
        </w:rPr>
        <w:t>Додаток 1</w:t>
      </w:r>
    </w:p>
    <w:p w:rsidR="00597D8E" w:rsidRPr="00A252D4" w:rsidRDefault="00597D8E" w:rsidP="00597D8E">
      <w:pPr>
        <w:pStyle w:val="Style9"/>
        <w:widowControl/>
        <w:spacing w:before="29" w:line="276" w:lineRule="auto"/>
        <w:ind w:left="1056" w:firstLine="24"/>
        <w:jc w:val="center"/>
        <w:rPr>
          <w:rStyle w:val="FontStyle21"/>
          <w:b/>
          <w:sz w:val="28"/>
          <w:szCs w:val="28"/>
          <w:lang w:val="uk-UA" w:eastAsia="uk-UA"/>
        </w:rPr>
      </w:pPr>
      <w:r w:rsidRPr="00A252D4">
        <w:rPr>
          <w:rStyle w:val="FontStyle21"/>
          <w:b/>
          <w:sz w:val="28"/>
          <w:szCs w:val="28"/>
          <w:lang w:val="uk-UA" w:eastAsia="uk-UA"/>
        </w:rPr>
        <w:t>Організаційний комітет І етапу Всеукраїнської студентської олімпіади на базі національного педагогічного університету імені М.П. Драгоманова</w:t>
      </w:r>
    </w:p>
    <w:p w:rsidR="00543539" w:rsidRDefault="00543539" w:rsidP="00543539">
      <w:pPr>
        <w:pStyle w:val="Style10"/>
        <w:widowControl/>
        <w:spacing w:before="29" w:line="240" w:lineRule="auto"/>
        <w:jc w:val="left"/>
        <w:rPr>
          <w:rStyle w:val="FontStyle21"/>
          <w:b/>
          <w:sz w:val="28"/>
          <w:szCs w:val="28"/>
          <w:lang w:val="uk-UA" w:eastAsia="uk-UA"/>
        </w:rPr>
      </w:pPr>
    </w:p>
    <w:p w:rsidR="00543539" w:rsidRPr="00505836" w:rsidRDefault="00543539" w:rsidP="00543539">
      <w:pPr>
        <w:pStyle w:val="Style9"/>
        <w:widowControl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Style w:val="FontStyle21"/>
          <w:lang w:val="uk-UA" w:eastAsia="uk-UA"/>
        </w:rPr>
      </w:pPr>
      <w:proofErr w:type="spellStart"/>
      <w:r w:rsidRPr="00505836">
        <w:rPr>
          <w:rStyle w:val="FontStyle21"/>
          <w:lang w:val="uk-UA" w:eastAsia="uk-UA"/>
        </w:rPr>
        <w:t>Торбін</w:t>
      </w:r>
      <w:proofErr w:type="spellEnd"/>
      <w:r w:rsidRPr="00505836">
        <w:rPr>
          <w:rStyle w:val="FontStyle21"/>
          <w:lang w:val="uk-UA" w:eastAsia="uk-UA"/>
        </w:rPr>
        <w:t xml:space="preserve"> Григорій Мирославович – проректор з наукової роботи – голова комісії;</w:t>
      </w:r>
    </w:p>
    <w:p w:rsidR="00543539" w:rsidRPr="00505836" w:rsidRDefault="00543539" w:rsidP="00543539">
      <w:pPr>
        <w:pStyle w:val="Style10"/>
        <w:widowControl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Лукашенко</w:t>
      </w:r>
      <w:r w:rsidRPr="00505836">
        <w:rPr>
          <w:rStyle w:val="FontStyle21"/>
          <w:lang w:val="uk-UA" w:eastAsia="uk-UA"/>
        </w:rPr>
        <w:t xml:space="preserve"> Катерина Вікторівна – старший інспектор зі студентської наукової роботи – секретар комісії;</w:t>
      </w:r>
    </w:p>
    <w:p w:rsidR="00543539" w:rsidRPr="00505836" w:rsidRDefault="00543539" w:rsidP="00543539">
      <w:pPr>
        <w:pStyle w:val="Style10"/>
        <w:widowControl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rPr>
          <w:rStyle w:val="FontStyle21"/>
          <w:lang w:val="uk-UA" w:eastAsia="uk-UA"/>
        </w:rPr>
      </w:pPr>
      <w:proofErr w:type="spellStart"/>
      <w:r w:rsidRPr="00505836">
        <w:rPr>
          <w:rStyle w:val="FontStyle21"/>
          <w:lang w:val="uk-UA" w:eastAsia="uk-UA"/>
        </w:rPr>
        <w:t>Андрусишин</w:t>
      </w:r>
      <w:proofErr w:type="spellEnd"/>
      <w:r w:rsidRPr="00505836">
        <w:rPr>
          <w:rStyle w:val="FontStyle21"/>
          <w:lang w:val="uk-UA" w:eastAsia="uk-UA"/>
        </w:rPr>
        <w:t xml:space="preserve"> Богдан Іванович – декан </w:t>
      </w:r>
      <w:r>
        <w:rPr>
          <w:rStyle w:val="FontStyle21"/>
          <w:lang w:val="uk-UA" w:eastAsia="uk-UA"/>
        </w:rPr>
        <w:t>Ф</w:t>
      </w:r>
      <w:r w:rsidRPr="00505836">
        <w:rPr>
          <w:rStyle w:val="FontStyle21"/>
          <w:lang w:val="uk-UA" w:eastAsia="uk-UA"/>
        </w:rPr>
        <w:t>акультету політології та права – член комісії;</w:t>
      </w:r>
    </w:p>
    <w:p w:rsidR="00543539" w:rsidRPr="00505836" w:rsidRDefault="00543539" w:rsidP="00543539">
      <w:pPr>
        <w:pStyle w:val="Style10"/>
        <w:widowControl/>
        <w:numPr>
          <w:ilvl w:val="0"/>
          <w:numId w:val="1"/>
        </w:numPr>
        <w:tabs>
          <w:tab w:val="left" w:pos="1134"/>
          <w:tab w:val="left" w:pos="5117"/>
        </w:tabs>
        <w:spacing w:line="288" w:lineRule="auto"/>
        <w:ind w:left="0" w:firstLine="709"/>
        <w:rPr>
          <w:rStyle w:val="FontStyle21"/>
          <w:lang w:val="uk-UA" w:eastAsia="uk-UA"/>
        </w:rPr>
      </w:pPr>
      <w:r w:rsidRPr="00505836">
        <w:rPr>
          <w:rStyle w:val="FontStyle21"/>
          <w:lang w:val="uk-UA" w:eastAsia="uk-UA"/>
        </w:rPr>
        <w:t xml:space="preserve">Бондар Володимир Іванович – декан </w:t>
      </w:r>
      <w:r>
        <w:rPr>
          <w:rStyle w:val="FontStyle21"/>
          <w:lang w:val="uk-UA" w:eastAsia="uk-UA"/>
        </w:rPr>
        <w:t>Ф</w:t>
      </w:r>
      <w:r w:rsidRPr="00505836">
        <w:rPr>
          <w:rStyle w:val="FontStyle21"/>
          <w:lang w:val="uk-UA" w:eastAsia="uk-UA"/>
        </w:rPr>
        <w:t>акультету педагогіки та психології – член комісії;</w:t>
      </w:r>
    </w:p>
    <w:p w:rsidR="00543539" w:rsidRPr="00505836" w:rsidRDefault="00543539" w:rsidP="00543539">
      <w:pPr>
        <w:pStyle w:val="Style11"/>
        <w:widowControl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Style w:val="FontStyle21"/>
          <w:lang w:val="uk-UA" w:eastAsia="uk-UA"/>
        </w:rPr>
      </w:pPr>
      <w:r w:rsidRPr="00505836">
        <w:rPr>
          <w:rStyle w:val="FontStyle21"/>
          <w:lang w:val="uk-UA" w:eastAsia="uk-UA"/>
        </w:rPr>
        <w:t xml:space="preserve">Булах Ірина Сергіївна – </w:t>
      </w:r>
      <w:r>
        <w:rPr>
          <w:rStyle w:val="FontStyle21"/>
          <w:lang w:val="uk-UA" w:eastAsia="uk-UA"/>
        </w:rPr>
        <w:t>декан Факультету</w:t>
      </w:r>
      <w:r w:rsidRPr="00505836">
        <w:rPr>
          <w:rStyle w:val="FontStyle21"/>
          <w:lang w:val="uk-UA" w:eastAsia="uk-UA"/>
        </w:rPr>
        <w:t xml:space="preserve"> психології – член комісії;</w:t>
      </w:r>
    </w:p>
    <w:p w:rsidR="00543539" w:rsidRPr="00505836" w:rsidRDefault="00543539" w:rsidP="00543539">
      <w:pPr>
        <w:pStyle w:val="Style11"/>
        <w:widowControl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Style w:val="FontStyle21"/>
          <w:lang w:val="uk-UA" w:eastAsia="uk-UA"/>
        </w:rPr>
      </w:pPr>
      <w:r w:rsidRPr="00505836">
        <w:rPr>
          <w:rStyle w:val="FontStyle21"/>
          <w:lang w:val="uk-UA" w:eastAsia="uk-UA"/>
        </w:rPr>
        <w:t>Висоцьк</w:t>
      </w:r>
      <w:r>
        <w:rPr>
          <w:rStyle w:val="FontStyle21"/>
          <w:lang w:val="uk-UA" w:eastAsia="uk-UA"/>
        </w:rPr>
        <w:t>ий Анатолій Васильович – декан Ф</w:t>
      </w:r>
      <w:r w:rsidRPr="00505836">
        <w:rPr>
          <w:rStyle w:val="FontStyle21"/>
          <w:lang w:val="uk-UA" w:eastAsia="uk-UA"/>
        </w:rPr>
        <w:t>акультету української філології та літературної творчості імені А. Малишка – член комісії;</w:t>
      </w:r>
    </w:p>
    <w:p w:rsidR="00543539" w:rsidRPr="00C516EC" w:rsidRDefault="00543539" w:rsidP="00543539">
      <w:pPr>
        <w:pStyle w:val="Style10"/>
        <w:widowControl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rPr>
          <w:rStyle w:val="FontStyle21"/>
          <w:lang w:val="uk-UA" w:eastAsia="uk-UA"/>
        </w:rPr>
      </w:pPr>
      <w:r w:rsidRPr="00C516EC">
        <w:rPr>
          <w:rStyle w:val="FontStyle21"/>
          <w:lang w:val="uk-UA" w:eastAsia="uk-UA"/>
        </w:rPr>
        <w:t>Вовк Людмила Петрівна – завідувач кафедри теорії та історії педагогіки – член комісії;</w:t>
      </w:r>
    </w:p>
    <w:p w:rsidR="00543539" w:rsidRPr="00505836" w:rsidRDefault="00543539" w:rsidP="00543539">
      <w:pPr>
        <w:pStyle w:val="Style10"/>
        <w:widowControl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rPr>
          <w:rStyle w:val="FontStyle21"/>
          <w:lang w:val="uk-UA"/>
        </w:rPr>
      </w:pPr>
      <w:proofErr w:type="spellStart"/>
      <w:r w:rsidRPr="00505836">
        <w:rPr>
          <w:rStyle w:val="FontStyle21"/>
          <w:lang w:val="uk-UA"/>
        </w:rPr>
        <w:t>Зерн</w:t>
      </w:r>
      <w:r>
        <w:rPr>
          <w:rStyle w:val="FontStyle21"/>
          <w:lang w:val="uk-UA"/>
        </w:rPr>
        <w:t>ецька</w:t>
      </w:r>
      <w:proofErr w:type="spellEnd"/>
      <w:r>
        <w:rPr>
          <w:rStyle w:val="FontStyle21"/>
          <w:lang w:val="uk-UA"/>
        </w:rPr>
        <w:t xml:space="preserve"> Алла Анатоліївна – декан Ф</w:t>
      </w:r>
      <w:r w:rsidRPr="00505836">
        <w:rPr>
          <w:rStyle w:val="FontStyle21"/>
          <w:lang w:val="uk-UA"/>
        </w:rPr>
        <w:t>акультету іноземної філології – член комісії;</w:t>
      </w:r>
    </w:p>
    <w:p w:rsidR="00543539" w:rsidRPr="00505836" w:rsidRDefault="00543539" w:rsidP="00543539">
      <w:pPr>
        <w:pStyle w:val="Style10"/>
        <w:widowControl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rPr>
          <w:rStyle w:val="FontStyle21"/>
          <w:lang w:val="uk-UA" w:eastAsia="uk-UA"/>
        </w:rPr>
      </w:pPr>
      <w:proofErr w:type="spellStart"/>
      <w:r>
        <w:rPr>
          <w:rStyle w:val="FontStyle21"/>
          <w:lang w:val="uk-UA" w:eastAsia="uk-UA"/>
        </w:rPr>
        <w:t>Дробот</w:t>
      </w:r>
      <w:proofErr w:type="spellEnd"/>
      <w:r>
        <w:rPr>
          <w:rStyle w:val="FontStyle21"/>
          <w:lang w:val="uk-UA" w:eastAsia="uk-UA"/>
        </w:rPr>
        <w:t xml:space="preserve"> Іван Іванович – декан Ф</w:t>
      </w:r>
      <w:r w:rsidRPr="00505836">
        <w:rPr>
          <w:rStyle w:val="FontStyle21"/>
          <w:lang w:val="uk-UA" w:eastAsia="uk-UA"/>
        </w:rPr>
        <w:t>акультету філософ</w:t>
      </w:r>
      <w:r w:rsidR="008E105E">
        <w:rPr>
          <w:rStyle w:val="FontStyle21"/>
          <w:lang w:val="uk-UA" w:eastAsia="uk-UA"/>
        </w:rPr>
        <w:t xml:space="preserve">ії та суспільствознавства </w:t>
      </w:r>
      <w:r w:rsidRPr="00505836">
        <w:rPr>
          <w:rStyle w:val="FontStyle21"/>
          <w:lang w:val="uk-UA" w:eastAsia="uk-UA"/>
        </w:rPr>
        <w:t>– член комісії;</w:t>
      </w:r>
    </w:p>
    <w:p w:rsidR="00543539" w:rsidRPr="00505836" w:rsidRDefault="00543539" w:rsidP="00543539">
      <w:pPr>
        <w:pStyle w:val="Style11"/>
        <w:widowControl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Style w:val="FontStyle21"/>
          <w:lang w:val="uk-UA" w:eastAsia="uk-UA"/>
        </w:rPr>
      </w:pPr>
      <w:proofErr w:type="spellStart"/>
      <w:r w:rsidRPr="00505836">
        <w:rPr>
          <w:rStyle w:val="FontStyle21"/>
          <w:lang w:val="uk-UA" w:eastAsia="uk-UA"/>
        </w:rPr>
        <w:t>Євт</w:t>
      </w:r>
      <w:r>
        <w:rPr>
          <w:rStyle w:val="FontStyle21"/>
          <w:lang w:val="uk-UA" w:eastAsia="uk-UA"/>
        </w:rPr>
        <w:t>ух</w:t>
      </w:r>
      <w:proofErr w:type="spellEnd"/>
      <w:r>
        <w:rPr>
          <w:rStyle w:val="FontStyle21"/>
          <w:lang w:val="uk-UA" w:eastAsia="uk-UA"/>
        </w:rPr>
        <w:t xml:space="preserve"> Володимир Борисович – декан Ф</w:t>
      </w:r>
      <w:r w:rsidRPr="00505836">
        <w:rPr>
          <w:rStyle w:val="FontStyle21"/>
          <w:lang w:val="uk-UA" w:eastAsia="uk-UA"/>
        </w:rPr>
        <w:t xml:space="preserve">акультету </w:t>
      </w:r>
      <w:r w:rsidRPr="00505836">
        <w:rPr>
          <w:rStyle w:val="FontStyle21"/>
          <w:lang w:val="uk-UA"/>
        </w:rPr>
        <w:t>соціально-</w:t>
      </w:r>
      <w:r>
        <w:rPr>
          <w:rStyle w:val="FontStyle21"/>
          <w:lang w:val="uk-UA"/>
        </w:rPr>
        <w:t xml:space="preserve">економічної освіти </w:t>
      </w:r>
      <w:r w:rsidRPr="00505836">
        <w:rPr>
          <w:rStyle w:val="FontStyle21"/>
          <w:lang w:val="uk-UA" w:eastAsia="uk-UA"/>
        </w:rPr>
        <w:t>– член комісії;</w:t>
      </w:r>
    </w:p>
    <w:p w:rsidR="00543539" w:rsidRPr="00505836" w:rsidRDefault="00543539" w:rsidP="00543539">
      <w:pPr>
        <w:pStyle w:val="Style10"/>
        <w:widowControl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rPr>
          <w:rStyle w:val="FontStyle21"/>
          <w:lang w:val="uk-UA" w:eastAsia="uk-UA"/>
        </w:rPr>
      </w:pPr>
      <w:proofErr w:type="spellStart"/>
      <w:r w:rsidRPr="00505836">
        <w:rPr>
          <w:rStyle w:val="FontStyle21"/>
          <w:lang w:val="uk-UA"/>
        </w:rPr>
        <w:t>Кільдеров</w:t>
      </w:r>
      <w:proofErr w:type="spellEnd"/>
      <w:r w:rsidRPr="00505836">
        <w:rPr>
          <w:rStyle w:val="FontStyle21"/>
          <w:lang w:val="uk-UA"/>
        </w:rPr>
        <w:t xml:space="preserve"> Дмитро Едуардович</w:t>
      </w:r>
      <w:r w:rsidRPr="00505836">
        <w:rPr>
          <w:rStyle w:val="FontStyle21"/>
          <w:lang w:val="uk-UA" w:eastAsia="uk-UA"/>
        </w:rPr>
        <w:t xml:space="preserve"> – декан </w:t>
      </w:r>
      <w:r>
        <w:rPr>
          <w:rStyle w:val="FontStyle21"/>
          <w:lang w:val="uk-UA" w:eastAsia="uk-UA"/>
        </w:rPr>
        <w:t>Інженерно-педагогічного факультету</w:t>
      </w:r>
      <w:r w:rsidRPr="00505836">
        <w:rPr>
          <w:rStyle w:val="FontStyle21"/>
          <w:lang w:val="uk-UA" w:eastAsia="uk-UA"/>
        </w:rPr>
        <w:t xml:space="preserve"> – член комісії;</w:t>
      </w:r>
    </w:p>
    <w:p w:rsidR="00543539" w:rsidRPr="00C516EC" w:rsidRDefault="00543539" w:rsidP="00543539">
      <w:pPr>
        <w:pStyle w:val="Style10"/>
        <w:widowControl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rPr>
          <w:rStyle w:val="FontStyle21"/>
          <w:lang w:val="uk-UA" w:eastAsia="uk-UA"/>
        </w:rPr>
      </w:pPr>
      <w:proofErr w:type="spellStart"/>
      <w:r w:rsidRPr="00C516EC">
        <w:rPr>
          <w:rStyle w:val="FontStyle21"/>
          <w:lang w:val="uk-UA" w:eastAsia="uk-UA"/>
        </w:rPr>
        <w:t>Ладиченко</w:t>
      </w:r>
      <w:proofErr w:type="spellEnd"/>
      <w:r w:rsidRPr="00C516EC">
        <w:rPr>
          <w:rStyle w:val="FontStyle21"/>
          <w:lang w:val="uk-UA" w:eastAsia="uk-UA"/>
        </w:rPr>
        <w:t xml:space="preserve"> Тетяна В’ячеславівна – завідувач кафедри методики навчання суспільних дисциплін і гендерної освіти – член комісії;</w:t>
      </w:r>
    </w:p>
    <w:p w:rsidR="00543539" w:rsidRPr="00505836" w:rsidRDefault="00543539" w:rsidP="00543539">
      <w:pPr>
        <w:pStyle w:val="Style8"/>
        <w:widowControl/>
        <w:numPr>
          <w:ilvl w:val="0"/>
          <w:numId w:val="1"/>
        </w:numPr>
        <w:tabs>
          <w:tab w:val="left" w:pos="1085"/>
          <w:tab w:val="left" w:pos="1134"/>
        </w:tabs>
        <w:spacing w:line="288" w:lineRule="auto"/>
        <w:ind w:left="0" w:firstLine="709"/>
        <w:rPr>
          <w:rStyle w:val="FontStyle21"/>
          <w:lang w:val="uk-UA"/>
        </w:rPr>
      </w:pPr>
      <w:r>
        <w:rPr>
          <w:rStyle w:val="FontStyle21"/>
          <w:lang w:val="uk-UA" w:eastAsia="uk-UA"/>
        </w:rPr>
        <w:t>Турчинова Ганна Володимирівна</w:t>
      </w:r>
      <w:r w:rsidRPr="00505836">
        <w:rPr>
          <w:rStyle w:val="FontStyle21"/>
          <w:lang w:val="uk-UA" w:eastAsia="uk-UA"/>
        </w:rPr>
        <w:t xml:space="preserve"> –</w:t>
      </w:r>
      <w:r>
        <w:rPr>
          <w:rStyle w:val="FontStyle21"/>
          <w:lang w:val="uk-UA" w:eastAsia="uk-UA"/>
        </w:rPr>
        <w:t xml:space="preserve"> </w:t>
      </w:r>
      <w:r w:rsidRPr="00505836">
        <w:rPr>
          <w:rStyle w:val="FontStyle21"/>
          <w:lang w:val="uk-UA" w:eastAsia="uk-UA"/>
        </w:rPr>
        <w:t>декан</w:t>
      </w:r>
      <w:r>
        <w:rPr>
          <w:rStyle w:val="FontStyle21"/>
          <w:lang w:val="uk-UA" w:eastAsia="uk-UA"/>
        </w:rPr>
        <w:t xml:space="preserve"> Ф</w:t>
      </w:r>
      <w:r w:rsidRPr="00505836">
        <w:rPr>
          <w:rStyle w:val="FontStyle21"/>
          <w:lang w:val="uk-UA" w:eastAsia="uk-UA"/>
        </w:rPr>
        <w:t>акультету природничо-географічної освіти та екології – член комісії;</w:t>
      </w:r>
    </w:p>
    <w:p w:rsidR="00543539" w:rsidRDefault="00543539" w:rsidP="00543539">
      <w:pPr>
        <w:pStyle w:val="Style8"/>
        <w:widowControl/>
        <w:numPr>
          <w:ilvl w:val="0"/>
          <w:numId w:val="1"/>
        </w:numPr>
        <w:tabs>
          <w:tab w:val="left" w:pos="1085"/>
          <w:tab w:val="left" w:pos="1134"/>
        </w:tabs>
        <w:spacing w:line="288" w:lineRule="auto"/>
        <w:ind w:left="0" w:firstLine="709"/>
        <w:rPr>
          <w:rStyle w:val="FontStyle21"/>
          <w:lang w:val="uk-UA"/>
        </w:rPr>
      </w:pPr>
      <w:r w:rsidRPr="00505836">
        <w:rPr>
          <w:rStyle w:val="FontStyle21"/>
          <w:lang w:val="uk-UA" w:eastAsia="uk-UA"/>
        </w:rPr>
        <w:t>Працьов</w:t>
      </w:r>
      <w:r>
        <w:rPr>
          <w:rStyle w:val="FontStyle21"/>
          <w:lang w:val="uk-UA" w:eastAsia="uk-UA"/>
        </w:rPr>
        <w:t>итий Микола Вікторович – декан Ф</w:t>
      </w:r>
      <w:r w:rsidRPr="00505836">
        <w:rPr>
          <w:rStyle w:val="FontStyle21"/>
          <w:lang w:val="uk-UA" w:eastAsia="uk-UA"/>
        </w:rPr>
        <w:t>ізико-математичного факультету – член комісії;</w:t>
      </w:r>
    </w:p>
    <w:p w:rsidR="00543539" w:rsidRPr="006238E4" w:rsidRDefault="00543539" w:rsidP="00543539">
      <w:pPr>
        <w:pStyle w:val="Style8"/>
        <w:widowControl/>
        <w:numPr>
          <w:ilvl w:val="0"/>
          <w:numId w:val="1"/>
        </w:numPr>
        <w:tabs>
          <w:tab w:val="left" w:pos="1085"/>
          <w:tab w:val="left" w:pos="1134"/>
        </w:tabs>
        <w:spacing w:line="288" w:lineRule="auto"/>
        <w:ind w:left="0" w:firstLine="709"/>
        <w:rPr>
          <w:rStyle w:val="FontStyle21"/>
          <w:lang w:val="uk-UA"/>
        </w:rPr>
      </w:pPr>
      <w:r w:rsidRPr="006238E4">
        <w:rPr>
          <w:rStyle w:val="FontStyle21"/>
          <w:lang w:val="uk-UA" w:eastAsia="uk-UA"/>
        </w:rPr>
        <w:t>Савельєв Володимир Леонідович – декан Факультету менеджменту освіти та науки;</w:t>
      </w:r>
    </w:p>
    <w:p w:rsidR="00543539" w:rsidRPr="00505836" w:rsidRDefault="00543539" w:rsidP="00543539">
      <w:pPr>
        <w:pStyle w:val="Style8"/>
        <w:widowControl/>
        <w:numPr>
          <w:ilvl w:val="0"/>
          <w:numId w:val="1"/>
        </w:numPr>
        <w:tabs>
          <w:tab w:val="left" w:pos="1085"/>
          <w:tab w:val="left" w:pos="1134"/>
        </w:tabs>
        <w:spacing w:line="288" w:lineRule="auto"/>
        <w:ind w:left="0" w:firstLine="709"/>
        <w:rPr>
          <w:rStyle w:val="FontStyle21"/>
          <w:lang w:val="uk-UA"/>
        </w:rPr>
      </w:pPr>
      <w:r>
        <w:rPr>
          <w:rStyle w:val="FontStyle21"/>
          <w:lang w:val="uk-UA" w:eastAsia="uk-UA"/>
        </w:rPr>
        <w:t>Мелещенко Тетяна Володимирівна</w:t>
      </w:r>
      <w:r w:rsidRPr="00505836">
        <w:rPr>
          <w:rStyle w:val="FontStyle21"/>
          <w:lang w:val="uk-UA" w:eastAsia="uk-UA"/>
        </w:rPr>
        <w:t xml:space="preserve"> – декан </w:t>
      </w:r>
      <w:r>
        <w:rPr>
          <w:rStyle w:val="FontStyle21"/>
          <w:lang w:val="uk-UA" w:eastAsia="uk-UA"/>
        </w:rPr>
        <w:t>Ф</w:t>
      </w:r>
      <w:r w:rsidRPr="00505836">
        <w:rPr>
          <w:rStyle w:val="FontStyle21"/>
          <w:lang w:val="uk-UA" w:eastAsia="uk-UA"/>
        </w:rPr>
        <w:t>акультету історичної освіти – член комісії;</w:t>
      </w:r>
    </w:p>
    <w:p w:rsidR="00543539" w:rsidRPr="00505836" w:rsidRDefault="00543539" w:rsidP="00543539">
      <w:pPr>
        <w:pStyle w:val="Style8"/>
        <w:widowControl/>
        <w:numPr>
          <w:ilvl w:val="0"/>
          <w:numId w:val="1"/>
        </w:numPr>
        <w:tabs>
          <w:tab w:val="left" w:pos="1085"/>
          <w:tab w:val="left" w:pos="1134"/>
        </w:tabs>
        <w:spacing w:line="288" w:lineRule="auto"/>
        <w:ind w:left="0" w:firstLine="709"/>
        <w:rPr>
          <w:rStyle w:val="FontStyle21"/>
          <w:lang w:val="uk-UA"/>
        </w:rPr>
      </w:pPr>
      <w:r w:rsidRPr="00505836">
        <w:rPr>
          <w:rStyle w:val="FontStyle21"/>
          <w:lang w:val="uk-UA"/>
        </w:rPr>
        <w:t>Тимошен</w:t>
      </w:r>
      <w:r>
        <w:rPr>
          <w:rStyle w:val="FontStyle21"/>
          <w:lang w:val="uk-UA"/>
        </w:rPr>
        <w:t>ко Олексій Валерійович – декан Ф</w:t>
      </w:r>
      <w:r w:rsidRPr="00505836">
        <w:rPr>
          <w:rStyle w:val="FontStyle21"/>
          <w:lang w:val="uk-UA"/>
        </w:rPr>
        <w:t>акультету фізичного виховання</w:t>
      </w:r>
      <w:r>
        <w:rPr>
          <w:rStyle w:val="FontStyle21"/>
          <w:lang w:val="uk-UA"/>
        </w:rPr>
        <w:t>,</w:t>
      </w:r>
      <w:r w:rsidRPr="00505836">
        <w:rPr>
          <w:rStyle w:val="FontStyle21"/>
          <w:lang w:val="uk-UA"/>
        </w:rPr>
        <w:t xml:space="preserve"> спорту</w:t>
      </w:r>
      <w:r>
        <w:rPr>
          <w:rStyle w:val="FontStyle21"/>
          <w:lang w:val="uk-UA"/>
        </w:rPr>
        <w:t xml:space="preserve"> і </w:t>
      </w:r>
      <w:proofErr w:type="spellStart"/>
      <w:r>
        <w:rPr>
          <w:rStyle w:val="FontStyle21"/>
          <w:lang w:val="uk-UA"/>
        </w:rPr>
        <w:t>здоров</w:t>
      </w:r>
      <w:proofErr w:type="spellEnd"/>
      <w:r w:rsidRPr="006221DA">
        <w:rPr>
          <w:rStyle w:val="FontStyle21"/>
        </w:rPr>
        <w:t>’я</w:t>
      </w:r>
      <w:r w:rsidRPr="00505836">
        <w:rPr>
          <w:rStyle w:val="FontStyle21"/>
          <w:lang w:val="uk-UA"/>
        </w:rPr>
        <w:t xml:space="preserve"> – член комісії;</w:t>
      </w:r>
    </w:p>
    <w:p w:rsidR="00543539" w:rsidRPr="008E105E" w:rsidRDefault="0023356E" w:rsidP="00543539">
      <w:pPr>
        <w:pStyle w:val="Style10"/>
        <w:widowControl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rPr>
          <w:rStyle w:val="FontStyle21"/>
          <w:lang w:val="uk-UA" w:eastAsia="uk-UA"/>
        </w:rPr>
      </w:pPr>
      <w:proofErr w:type="spellStart"/>
      <w:r>
        <w:rPr>
          <w:rStyle w:val="FontStyle21"/>
          <w:lang w:val="uk-UA"/>
        </w:rPr>
        <w:t>Кудін</w:t>
      </w:r>
      <w:proofErr w:type="spellEnd"/>
      <w:r>
        <w:rPr>
          <w:rStyle w:val="FontStyle21"/>
          <w:lang w:val="uk-UA"/>
        </w:rPr>
        <w:t xml:space="preserve"> Анатолій Петрович</w:t>
      </w:r>
      <w:bookmarkStart w:id="0" w:name="_GoBack"/>
      <w:bookmarkEnd w:id="0"/>
      <w:r w:rsidR="00543539" w:rsidRPr="008E105E">
        <w:rPr>
          <w:rStyle w:val="FontStyle21"/>
          <w:lang w:val="uk-UA"/>
        </w:rPr>
        <w:t xml:space="preserve"> </w:t>
      </w:r>
      <w:r w:rsidR="00543539" w:rsidRPr="008E105E">
        <w:rPr>
          <w:rStyle w:val="FontStyle21"/>
          <w:lang w:val="uk-UA" w:eastAsia="uk-UA"/>
        </w:rPr>
        <w:t>–декан Факультету інформатики – член комісії</w:t>
      </w:r>
      <w:r w:rsidR="00EC6072" w:rsidRPr="008E105E">
        <w:rPr>
          <w:rStyle w:val="FontStyle21"/>
          <w:lang w:val="uk-UA" w:eastAsia="uk-UA"/>
        </w:rPr>
        <w:t>;</w:t>
      </w:r>
    </w:p>
    <w:p w:rsidR="00EC6072" w:rsidRPr="00EC6072" w:rsidRDefault="00EC6072" w:rsidP="00EC6072">
      <w:pPr>
        <w:pStyle w:val="Style8"/>
        <w:widowControl/>
        <w:numPr>
          <w:ilvl w:val="0"/>
          <w:numId w:val="1"/>
        </w:numPr>
        <w:tabs>
          <w:tab w:val="left" w:pos="1085"/>
          <w:tab w:val="left" w:pos="1134"/>
        </w:tabs>
        <w:spacing w:line="288" w:lineRule="auto"/>
        <w:ind w:left="0" w:firstLine="709"/>
        <w:rPr>
          <w:rStyle w:val="FontStyle21"/>
          <w:lang w:val="uk-UA"/>
        </w:rPr>
      </w:pPr>
      <w:r>
        <w:rPr>
          <w:rStyle w:val="FontStyle21"/>
          <w:lang w:val="uk-UA" w:eastAsia="uk-UA"/>
        </w:rPr>
        <w:t>Шеремет Марія Купріянівна</w:t>
      </w:r>
      <w:r w:rsidRPr="00A11EF5">
        <w:rPr>
          <w:rStyle w:val="FontStyle21"/>
          <w:lang w:val="uk-UA" w:eastAsia="uk-UA"/>
        </w:rPr>
        <w:t xml:space="preserve"> – </w:t>
      </w:r>
      <w:r>
        <w:rPr>
          <w:rStyle w:val="FontStyle21"/>
          <w:lang w:val="uk-UA" w:eastAsia="uk-UA"/>
        </w:rPr>
        <w:t xml:space="preserve">в.о. </w:t>
      </w:r>
      <w:r w:rsidRPr="00A11EF5">
        <w:rPr>
          <w:rStyle w:val="FontStyle21"/>
          <w:lang w:val="uk-UA" w:eastAsia="uk-UA"/>
        </w:rPr>
        <w:t>декан</w:t>
      </w:r>
      <w:r>
        <w:rPr>
          <w:rStyle w:val="FontStyle21"/>
          <w:lang w:val="uk-UA" w:eastAsia="uk-UA"/>
        </w:rPr>
        <w:t>а</w:t>
      </w:r>
      <w:r w:rsidRPr="00A11EF5">
        <w:rPr>
          <w:rStyle w:val="FontStyle21"/>
          <w:lang w:val="uk-UA" w:eastAsia="uk-UA"/>
        </w:rPr>
        <w:t xml:space="preserve"> Факультету </w:t>
      </w:r>
      <w:r>
        <w:rPr>
          <w:rStyle w:val="FontStyle21"/>
          <w:lang w:val="uk-UA" w:eastAsia="uk-UA"/>
        </w:rPr>
        <w:t>спеціальної</w:t>
      </w:r>
      <w:r w:rsidRPr="00A11EF5">
        <w:rPr>
          <w:rStyle w:val="FontStyle21"/>
          <w:lang w:val="uk-UA" w:eastAsia="uk-UA"/>
        </w:rPr>
        <w:t xml:space="preserve"> та </w:t>
      </w:r>
      <w:r>
        <w:rPr>
          <w:rStyle w:val="FontStyle21"/>
          <w:lang w:val="uk-UA" w:eastAsia="uk-UA"/>
        </w:rPr>
        <w:t>інклюзивної освіти</w:t>
      </w:r>
      <w:r w:rsidRPr="00A11EF5">
        <w:rPr>
          <w:rStyle w:val="FontStyle21"/>
          <w:lang w:val="uk-UA" w:eastAsia="uk-UA"/>
        </w:rPr>
        <w:t xml:space="preserve"> – член комісії;</w:t>
      </w:r>
    </w:p>
    <w:p w:rsidR="00543539" w:rsidRPr="00543539" w:rsidRDefault="00543539" w:rsidP="00543539">
      <w:pPr>
        <w:pStyle w:val="Style10"/>
        <w:widowControl/>
        <w:numPr>
          <w:ilvl w:val="0"/>
          <w:numId w:val="1"/>
        </w:numPr>
        <w:tabs>
          <w:tab w:val="left" w:pos="1134"/>
        </w:tabs>
        <w:spacing w:before="29" w:line="240" w:lineRule="auto"/>
        <w:ind w:left="0" w:firstLine="709"/>
        <w:jc w:val="left"/>
        <w:rPr>
          <w:rStyle w:val="FontStyle21"/>
          <w:b/>
          <w:sz w:val="28"/>
          <w:szCs w:val="28"/>
          <w:lang w:val="uk-UA" w:eastAsia="uk-UA"/>
        </w:rPr>
      </w:pPr>
      <w:proofErr w:type="spellStart"/>
      <w:r w:rsidRPr="00A252D4">
        <w:rPr>
          <w:rStyle w:val="FontStyle21"/>
          <w:lang w:val="uk-UA"/>
        </w:rPr>
        <w:lastRenderedPageBreak/>
        <w:t>Шмалєй</w:t>
      </w:r>
      <w:proofErr w:type="spellEnd"/>
      <w:r w:rsidRPr="00A252D4">
        <w:rPr>
          <w:rStyle w:val="FontStyle21"/>
          <w:lang w:val="uk-UA"/>
        </w:rPr>
        <w:t xml:space="preserve"> Світлана Вікторівна </w:t>
      </w:r>
      <w:r w:rsidRPr="00A252D4">
        <w:rPr>
          <w:rStyle w:val="FontStyle21"/>
          <w:lang w:val="uk-UA" w:eastAsia="uk-UA"/>
        </w:rPr>
        <w:t xml:space="preserve">– завідувач кафедри цивільного захисту населення та безпеки життєдіяльності – член організаційного комітету; </w:t>
      </w:r>
    </w:p>
    <w:p w:rsidR="00543539" w:rsidRPr="00505836" w:rsidRDefault="00543539" w:rsidP="00543539">
      <w:pPr>
        <w:pStyle w:val="Style10"/>
        <w:widowControl/>
        <w:numPr>
          <w:ilvl w:val="0"/>
          <w:numId w:val="1"/>
        </w:numPr>
        <w:tabs>
          <w:tab w:val="left" w:pos="993"/>
        </w:tabs>
        <w:spacing w:line="288" w:lineRule="auto"/>
        <w:ind w:left="993" w:hanging="284"/>
        <w:rPr>
          <w:rStyle w:val="FontStyle21"/>
          <w:lang w:val="uk-UA" w:eastAsia="uk-UA"/>
        </w:rPr>
      </w:pPr>
    </w:p>
    <w:p w:rsidR="00543539" w:rsidRPr="00A252D4" w:rsidRDefault="00543539" w:rsidP="00543539">
      <w:pPr>
        <w:pStyle w:val="Style10"/>
        <w:widowControl/>
        <w:spacing w:before="29" w:line="240" w:lineRule="auto"/>
        <w:jc w:val="left"/>
        <w:rPr>
          <w:rStyle w:val="FontStyle21"/>
          <w:b/>
          <w:sz w:val="28"/>
          <w:szCs w:val="28"/>
          <w:lang w:val="uk-UA" w:eastAsia="uk-UA"/>
        </w:rPr>
      </w:pPr>
    </w:p>
    <w:sectPr w:rsidR="00543539" w:rsidRPr="00A252D4" w:rsidSect="004B29A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70BCA"/>
    <w:multiLevelType w:val="hybridMultilevel"/>
    <w:tmpl w:val="EDF8EAA4"/>
    <w:lvl w:ilvl="0" w:tplc="E660A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D8E"/>
    <w:rsid w:val="001C4D9B"/>
    <w:rsid w:val="00221876"/>
    <w:rsid w:val="0023356E"/>
    <w:rsid w:val="00255FD4"/>
    <w:rsid w:val="003B5065"/>
    <w:rsid w:val="004B768C"/>
    <w:rsid w:val="004F0B97"/>
    <w:rsid w:val="00543539"/>
    <w:rsid w:val="00567354"/>
    <w:rsid w:val="00597D8E"/>
    <w:rsid w:val="0068607A"/>
    <w:rsid w:val="006B1870"/>
    <w:rsid w:val="007452D9"/>
    <w:rsid w:val="008025EC"/>
    <w:rsid w:val="00813256"/>
    <w:rsid w:val="008E105E"/>
    <w:rsid w:val="009D315D"/>
    <w:rsid w:val="00A252D4"/>
    <w:rsid w:val="00AA2D1B"/>
    <w:rsid w:val="00AF6F13"/>
    <w:rsid w:val="00D00731"/>
    <w:rsid w:val="00D7008B"/>
    <w:rsid w:val="00DA2973"/>
    <w:rsid w:val="00E60D3C"/>
    <w:rsid w:val="00EC6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1F66"/>
  <w15:docId w15:val="{7686C3E4-481B-B24A-B9F4-19B3E204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Normal"/>
    <w:rsid w:val="00597D8E"/>
    <w:pPr>
      <w:widowControl w:val="0"/>
      <w:autoSpaceDE w:val="0"/>
      <w:autoSpaceDN w:val="0"/>
      <w:adjustRightInd w:val="0"/>
      <w:spacing w:after="0" w:line="480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DefaultParagraphFont"/>
    <w:rsid w:val="00597D8E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Normal"/>
    <w:rsid w:val="00597D8E"/>
    <w:pPr>
      <w:widowControl w:val="0"/>
      <w:autoSpaceDE w:val="0"/>
      <w:autoSpaceDN w:val="0"/>
      <w:adjustRightInd w:val="0"/>
      <w:spacing w:after="0" w:line="48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Normal"/>
    <w:rsid w:val="00597D8E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Normal"/>
    <w:rsid w:val="00597D8E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ННН</dc:creator>
  <cp:lastModifiedBy>Екатерина Екатерина</cp:lastModifiedBy>
  <cp:revision>12</cp:revision>
  <dcterms:created xsi:type="dcterms:W3CDTF">2016-11-21T08:51:00Z</dcterms:created>
  <dcterms:modified xsi:type="dcterms:W3CDTF">2018-12-27T09:00:00Z</dcterms:modified>
</cp:coreProperties>
</file>